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979D8" w14:textId="2E87C1FF" w:rsidR="002B3F07" w:rsidRDefault="00CB4346" w:rsidP="000B7E42">
      <w:pPr>
        <w:pStyle w:val="Normalwebb"/>
        <w:jc w:val="center"/>
        <w:rPr>
          <w:rFonts w:ascii="Arial" w:hAnsi="Arial" w:cs="Arial"/>
          <w:b/>
          <w:bCs/>
          <w:sz w:val="52"/>
          <w:szCs w:val="52"/>
        </w:rPr>
      </w:pPr>
      <w:r>
        <w:rPr>
          <w:rFonts w:ascii="Arial" w:hAnsi="Arial" w:cs="Arial"/>
          <w:b/>
          <w:bCs/>
          <w:sz w:val="52"/>
          <w:szCs w:val="52"/>
        </w:rPr>
        <w:t>KUNGÖRELSE</w:t>
      </w:r>
      <w:r w:rsidR="00F2502F">
        <w:rPr>
          <w:rFonts w:ascii="Arial" w:hAnsi="Arial" w:cs="Arial"/>
          <w:b/>
          <w:bCs/>
          <w:sz w:val="52"/>
          <w:szCs w:val="52"/>
        </w:rPr>
        <w:t xml:space="preserve"> </w:t>
      </w:r>
      <w:r w:rsidR="00363A01">
        <w:rPr>
          <w:rFonts w:ascii="Arial" w:hAnsi="Arial" w:cs="Arial"/>
          <w:b/>
          <w:bCs/>
          <w:sz w:val="52"/>
          <w:szCs w:val="52"/>
        </w:rPr>
        <w:t xml:space="preserve"> </w:t>
      </w:r>
    </w:p>
    <w:p w14:paraId="7452B961" w14:textId="77777777" w:rsidR="00E20688" w:rsidRDefault="00E20688" w:rsidP="000B7E42">
      <w:pPr>
        <w:pStyle w:val="Normalwebb"/>
        <w:jc w:val="center"/>
        <w:rPr>
          <w:rFonts w:ascii="Arial" w:hAnsi="Arial" w:cs="Arial"/>
          <w:b/>
          <w:bCs/>
          <w:sz w:val="52"/>
          <w:szCs w:val="52"/>
        </w:rPr>
      </w:pPr>
    </w:p>
    <w:p w14:paraId="0CC78F7A" w14:textId="0988E56B" w:rsidR="002B3F07" w:rsidRPr="00CB4346" w:rsidRDefault="008E22CF" w:rsidP="00CB4346">
      <w:pPr>
        <w:jc w:val="center"/>
        <w:rPr>
          <w:rFonts w:ascii="Times New Roman" w:eastAsia="Times New Roman" w:hAnsi="Times New Roman" w:cs="Times New Roman"/>
          <w:lang w:eastAsia="sv-SE"/>
        </w:rPr>
      </w:pPr>
      <w:r w:rsidRPr="008E22CF">
        <w:rPr>
          <w:rFonts w:ascii="Times New Roman" w:eastAsia="Times New Roman" w:hAnsi="Times New Roman" w:cs="Times New Roman"/>
          <w:lang w:eastAsia="sv-SE"/>
        </w:rPr>
        <w:fldChar w:fldCharType="begin"/>
      </w:r>
      <w:r w:rsidR="006D7234">
        <w:rPr>
          <w:rFonts w:ascii="Times New Roman" w:eastAsia="Times New Roman" w:hAnsi="Times New Roman" w:cs="Times New Roman"/>
          <w:lang w:eastAsia="sv-SE"/>
        </w:rPr>
        <w:instrText xml:space="preserve"> INCLUDEPICTURE "C:\\var\\folders\\bk\\34q4yhhj2w18xp2mzf9hy7m00000gn\\T\\com.microsoft.Word\\WebArchiveCopyPasteTempFiles\\page1image63848080" \* MERGEFORMAT </w:instrText>
      </w:r>
      <w:r w:rsidRPr="008E22CF">
        <w:rPr>
          <w:rFonts w:ascii="Times New Roman" w:eastAsia="Times New Roman" w:hAnsi="Times New Roman" w:cs="Times New Roman"/>
          <w:lang w:eastAsia="sv-SE"/>
        </w:rPr>
        <w:fldChar w:fldCharType="separate"/>
      </w:r>
      <w:r w:rsidRPr="008E22CF">
        <w:rPr>
          <w:rFonts w:ascii="Times New Roman" w:eastAsia="Times New Roman" w:hAnsi="Times New Roman" w:cs="Times New Roman"/>
          <w:noProof/>
          <w:lang w:eastAsia="sv-SE"/>
        </w:rPr>
        <w:drawing>
          <wp:inline distT="0" distB="0" distL="0" distR="0" wp14:anchorId="7C69B841" wp14:editId="60F64F81">
            <wp:extent cx="2210435" cy="2210435"/>
            <wp:effectExtent l="0" t="0" r="0" b="0"/>
            <wp:docPr id="1" name="Bildobjekt 1" descr="page1image63848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6384808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435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22CF">
        <w:rPr>
          <w:rFonts w:ascii="Times New Roman" w:eastAsia="Times New Roman" w:hAnsi="Times New Roman" w:cs="Times New Roman"/>
          <w:lang w:eastAsia="sv-SE"/>
        </w:rPr>
        <w:fldChar w:fldCharType="end"/>
      </w:r>
    </w:p>
    <w:p w14:paraId="1F8A606C" w14:textId="77777777" w:rsidR="00632AD6" w:rsidRDefault="00632AD6" w:rsidP="00363A01">
      <w:pPr>
        <w:pStyle w:val="Normalwebb"/>
        <w:jc w:val="center"/>
        <w:rPr>
          <w:rFonts w:ascii="ArialMT" w:hAnsi="ArialMT"/>
          <w:sz w:val="28"/>
          <w:szCs w:val="28"/>
        </w:rPr>
      </w:pPr>
    </w:p>
    <w:p w14:paraId="531F8C0C" w14:textId="0B7721CF" w:rsidR="00632AD6" w:rsidRPr="00EB56EF" w:rsidRDefault="00363A01" w:rsidP="00632AD6">
      <w:pPr>
        <w:pStyle w:val="Normalwebb"/>
        <w:rPr>
          <w:sz w:val="32"/>
          <w:szCs w:val="32"/>
        </w:rPr>
      </w:pPr>
      <w:r w:rsidRPr="00EB56EF">
        <w:rPr>
          <w:sz w:val="32"/>
          <w:szCs w:val="32"/>
        </w:rPr>
        <w:t>Styrelsen vid Vägföreningen Obbola Sydvästra har beslutat att på grund av tjällossning och bristande bärighet i vägkroppen begränsas tillåtna bruttovikt för fordon till max 7 ton inom</w:t>
      </w:r>
      <w:r w:rsidR="00632AD6" w:rsidRPr="00EB56EF">
        <w:rPr>
          <w:sz w:val="32"/>
          <w:szCs w:val="32"/>
        </w:rPr>
        <w:t xml:space="preserve"> </w:t>
      </w:r>
      <w:r w:rsidRPr="00EB56EF">
        <w:rPr>
          <w:sz w:val="32"/>
          <w:szCs w:val="32"/>
        </w:rPr>
        <w:t xml:space="preserve">hela enskilda vägsystemet AC 11 944, söder korsningen Byvägen – </w:t>
      </w:r>
      <w:proofErr w:type="spellStart"/>
      <w:proofErr w:type="gramStart"/>
      <w:r w:rsidRPr="00EB56EF">
        <w:rPr>
          <w:sz w:val="32"/>
          <w:szCs w:val="32"/>
        </w:rPr>
        <w:t>Glasögervägen</w:t>
      </w:r>
      <w:proofErr w:type="spellEnd"/>
      <w:r w:rsidRPr="00EB56EF">
        <w:rPr>
          <w:sz w:val="32"/>
          <w:szCs w:val="32"/>
        </w:rPr>
        <w:t xml:space="preserve"> ,</w:t>
      </w:r>
      <w:proofErr w:type="gramEnd"/>
      <w:r w:rsidRPr="00EB56EF">
        <w:rPr>
          <w:sz w:val="32"/>
          <w:szCs w:val="32"/>
        </w:rPr>
        <w:t xml:space="preserve"> Obbola. </w:t>
      </w:r>
    </w:p>
    <w:p w14:paraId="409B843C" w14:textId="77777777" w:rsidR="00D44B95" w:rsidRPr="00EB56EF" w:rsidRDefault="00363A01" w:rsidP="00D44B95">
      <w:pPr>
        <w:pStyle w:val="Normalwebb"/>
        <w:rPr>
          <w:sz w:val="32"/>
          <w:szCs w:val="32"/>
        </w:rPr>
      </w:pPr>
      <w:r w:rsidRPr="00EB56EF">
        <w:rPr>
          <w:b/>
          <w:bCs/>
          <w:sz w:val="32"/>
          <w:szCs w:val="32"/>
        </w:rPr>
        <w:t>Ikraftträdande:</w:t>
      </w:r>
      <w:r w:rsidRPr="00EB56EF">
        <w:rPr>
          <w:sz w:val="32"/>
          <w:szCs w:val="32"/>
        </w:rPr>
        <w:t xml:space="preserve"> </w:t>
      </w:r>
      <w:proofErr w:type="gramStart"/>
      <w:r w:rsidRPr="00EB56EF">
        <w:rPr>
          <w:sz w:val="32"/>
          <w:szCs w:val="32"/>
        </w:rPr>
        <w:t>Måndag</w:t>
      </w:r>
      <w:proofErr w:type="gramEnd"/>
      <w:r w:rsidRPr="00EB56EF">
        <w:rPr>
          <w:sz w:val="32"/>
          <w:szCs w:val="32"/>
        </w:rPr>
        <w:t xml:space="preserve"> </w:t>
      </w:r>
      <w:r w:rsidR="00D44B95" w:rsidRPr="00EB56EF">
        <w:rPr>
          <w:sz w:val="32"/>
          <w:szCs w:val="32"/>
        </w:rPr>
        <w:t>9</w:t>
      </w:r>
      <w:r w:rsidRPr="00EB56EF">
        <w:rPr>
          <w:sz w:val="32"/>
          <w:szCs w:val="32"/>
        </w:rPr>
        <w:t xml:space="preserve"> </w:t>
      </w:r>
      <w:r w:rsidR="00D44B95" w:rsidRPr="00EB56EF">
        <w:rPr>
          <w:sz w:val="32"/>
          <w:szCs w:val="32"/>
        </w:rPr>
        <w:t>maj</w:t>
      </w:r>
      <w:r w:rsidRPr="00EB56EF">
        <w:rPr>
          <w:sz w:val="32"/>
          <w:szCs w:val="32"/>
        </w:rPr>
        <w:t xml:space="preserve"> efter att föreskriven skyltning verkställts. </w:t>
      </w:r>
    </w:p>
    <w:p w14:paraId="4B6980CE" w14:textId="77777777" w:rsidR="00D44B95" w:rsidRPr="00EB56EF" w:rsidRDefault="00363A01" w:rsidP="00D44B95">
      <w:pPr>
        <w:pStyle w:val="Normalwebb"/>
        <w:rPr>
          <w:sz w:val="32"/>
          <w:szCs w:val="32"/>
        </w:rPr>
      </w:pPr>
      <w:r w:rsidRPr="00EB56EF">
        <w:rPr>
          <w:b/>
          <w:bCs/>
          <w:sz w:val="32"/>
          <w:szCs w:val="32"/>
        </w:rPr>
        <w:t>Upphörande:</w:t>
      </w:r>
      <w:r w:rsidRPr="00EB56EF">
        <w:rPr>
          <w:sz w:val="32"/>
          <w:szCs w:val="32"/>
        </w:rPr>
        <w:t xml:space="preserve"> Efter styrelsens beslut när vägen återfått sin bärighet och skyltning om max 7 tons bruttovikt avlägsnats. </w:t>
      </w:r>
    </w:p>
    <w:p w14:paraId="139974E6" w14:textId="77777777" w:rsidR="00D44B95" w:rsidRPr="00EB56EF" w:rsidRDefault="00363A01" w:rsidP="00D44B95">
      <w:pPr>
        <w:pStyle w:val="Normalwebb"/>
        <w:rPr>
          <w:sz w:val="32"/>
          <w:szCs w:val="32"/>
        </w:rPr>
      </w:pPr>
      <w:r w:rsidRPr="00EB56EF">
        <w:rPr>
          <w:b/>
          <w:bCs/>
          <w:sz w:val="32"/>
          <w:szCs w:val="32"/>
        </w:rPr>
        <w:t>Undantagna</w:t>
      </w:r>
      <w:r w:rsidRPr="00EB56EF">
        <w:rPr>
          <w:sz w:val="32"/>
          <w:szCs w:val="32"/>
        </w:rPr>
        <w:t xml:space="preserve"> från förbudet: Lastbilar som utför soptömning samt akut behov av slamtömning, VAKIN samt Polis- och Räddningstjänst. </w:t>
      </w:r>
    </w:p>
    <w:p w14:paraId="732C32D9" w14:textId="25E794D6" w:rsidR="00EB56EF" w:rsidRPr="00EB56EF" w:rsidRDefault="00363A01" w:rsidP="00D44B95">
      <w:pPr>
        <w:pStyle w:val="Normalwebb"/>
        <w:rPr>
          <w:sz w:val="32"/>
          <w:szCs w:val="32"/>
        </w:rPr>
      </w:pPr>
      <w:r w:rsidRPr="00EB56EF">
        <w:rPr>
          <w:sz w:val="32"/>
          <w:szCs w:val="32"/>
        </w:rPr>
        <w:t xml:space="preserve">Stor restriktivitet vid avsteg från förbudet 7 ton råder, men ifall särskilda behov för dispens från förbudet anses föreligga, sker prövning genom </w:t>
      </w:r>
      <w:r w:rsidR="00EB56EF" w:rsidRPr="00EB56EF">
        <w:rPr>
          <w:sz w:val="32"/>
          <w:szCs w:val="32"/>
        </w:rPr>
        <w:t>o</w:t>
      </w:r>
      <w:r w:rsidRPr="00EB56EF">
        <w:rPr>
          <w:sz w:val="32"/>
          <w:szCs w:val="32"/>
        </w:rPr>
        <w:t>rdförande Sven-Olof Lindqvist</w:t>
      </w:r>
      <w:r w:rsidR="00EB56EF" w:rsidRPr="00EB56EF">
        <w:rPr>
          <w:sz w:val="32"/>
          <w:szCs w:val="32"/>
        </w:rPr>
        <w:t xml:space="preserve"> </w:t>
      </w:r>
      <w:r w:rsidRPr="00EB56EF">
        <w:rPr>
          <w:sz w:val="32"/>
          <w:szCs w:val="32"/>
        </w:rPr>
        <w:t>070-525 95 80</w:t>
      </w:r>
      <w:r w:rsidR="005C6479">
        <w:rPr>
          <w:sz w:val="32"/>
          <w:szCs w:val="32"/>
        </w:rPr>
        <w:t>.</w:t>
      </w:r>
    </w:p>
    <w:p w14:paraId="1694393B" w14:textId="77777777" w:rsidR="00EB56EF" w:rsidRPr="00EB56EF" w:rsidRDefault="00EB56EF" w:rsidP="00D44B95">
      <w:pPr>
        <w:pStyle w:val="Normalwebb"/>
        <w:rPr>
          <w:sz w:val="32"/>
          <w:szCs w:val="32"/>
        </w:rPr>
      </w:pPr>
    </w:p>
    <w:p w14:paraId="2EF815C0" w14:textId="4F645903" w:rsidR="00BF3719" w:rsidRPr="00EB56EF" w:rsidRDefault="00363A01" w:rsidP="00D44B95">
      <w:pPr>
        <w:pStyle w:val="Normalwebb"/>
        <w:rPr>
          <w:b/>
          <w:bCs/>
          <w:sz w:val="32"/>
          <w:szCs w:val="32"/>
        </w:rPr>
      </w:pPr>
      <w:r w:rsidRPr="00EB56EF">
        <w:rPr>
          <w:b/>
          <w:bCs/>
          <w:sz w:val="32"/>
          <w:szCs w:val="32"/>
        </w:rPr>
        <w:t>Styrelsen för Vägföreningen Obbola Sydvästr</w:t>
      </w:r>
      <w:r w:rsidR="00EB56EF" w:rsidRPr="00EB56EF">
        <w:rPr>
          <w:b/>
          <w:bCs/>
          <w:sz w:val="32"/>
          <w:szCs w:val="32"/>
        </w:rPr>
        <w:t>a</w:t>
      </w:r>
    </w:p>
    <w:sectPr w:rsidR="00BF3719" w:rsidRPr="00EB56EF" w:rsidSect="00215B2F">
      <w:headerReference w:type="default" r:id="rId8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3357F" w14:textId="77777777" w:rsidR="00F56B4C" w:rsidRDefault="00F56B4C" w:rsidP="008E22CF">
      <w:r>
        <w:separator/>
      </w:r>
    </w:p>
  </w:endnote>
  <w:endnote w:type="continuationSeparator" w:id="0">
    <w:p w14:paraId="3D8E36DB" w14:textId="77777777" w:rsidR="00F56B4C" w:rsidRDefault="00F56B4C" w:rsidP="008E2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68190" w14:textId="77777777" w:rsidR="00F56B4C" w:rsidRDefault="00F56B4C" w:rsidP="008E22CF">
      <w:r>
        <w:separator/>
      </w:r>
    </w:p>
  </w:footnote>
  <w:footnote w:type="continuationSeparator" w:id="0">
    <w:p w14:paraId="1E4DB3DA" w14:textId="77777777" w:rsidR="00F56B4C" w:rsidRDefault="00F56B4C" w:rsidP="008E2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35361" w14:textId="033B416A" w:rsidR="00EB56EF" w:rsidRDefault="00EB56EF">
    <w:pPr>
      <w:pStyle w:val="Sidhuvud"/>
    </w:pPr>
    <w:r>
      <w:tab/>
    </w:r>
    <w:r>
      <w:tab/>
      <w:t>2020-04-27</w:t>
    </w:r>
  </w:p>
  <w:p w14:paraId="182AF557" w14:textId="057F07EE" w:rsidR="008E22CF" w:rsidRDefault="008E22CF" w:rsidP="00CB4346">
    <w:pPr>
      <w:pStyle w:val="Sidhuvud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F07"/>
    <w:rsid w:val="000B7E42"/>
    <w:rsid w:val="000F7BB0"/>
    <w:rsid w:val="00140F51"/>
    <w:rsid w:val="00215B2F"/>
    <w:rsid w:val="002B3F07"/>
    <w:rsid w:val="00363934"/>
    <w:rsid w:val="00363A01"/>
    <w:rsid w:val="003C792E"/>
    <w:rsid w:val="003E2EEE"/>
    <w:rsid w:val="00426166"/>
    <w:rsid w:val="005C6479"/>
    <w:rsid w:val="005D26CB"/>
    <w:rsid w:val="00632AD6"/>
    <w:rsid w:val="00696E28"/>
    <w:rsid w:val="006D7234"/>
    <w:rsid w:val="00820118"/>
    <w:rsid w:val="008E22CF"/>
    <w:rsid w:val="009E7E6E"/>
    <w:rsid w:val="00B11C7D"/>
    <w:rsid w:val="00B42727"/>
    <w:rsid w:val="00CB4346"/>
    <w:rsid w:val="00CD5759"/>
    <w:rsid w:val="00D44B95"/>
    <w:rsid w:val="00DD3CC2"/>
    <w:rsid w:val="00E20688"/>
    <w:rsid w:val="00EB56EF"/>
    <w:rsid w:val="00F2502F"/>
    <w:rsid w:val="00F56B4C"/>
    <w:rsid w:val="00FC6A4F"/>
    <w:rsid w:val="00FD2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FA9477"/>
  <w15:chartTrackingRefBased/>
  <w15:docId w15:val="{1ECA6370-6555-B448-B89E-6BDE9DBE6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webb">
    <w:name w:val="Normal (Web)"/>
    <w:basedOn w:val="Normal"/>
    <w:uiPriority w:val="99"/>
    <w:unhideWhenUsed/>
    <w:rsid w:val="002B3F0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sv-SE"/>
    </w:rPr>
  </w:style>
  <w:style w:type="paragraph" w:styleId="Sidhuvud">
    <w:name w:val="header"/>
    <w:basedOn w:val="Normal"/>
    <w:link w:val="SidhuvudChar"/>
    <w:uiPriority w:val="99"/>
    <w:unhideWhenUsed/>
    <w:rsid w:val="008E22C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8E22CF"/>
  </w:style>
  <w:style w:type="paragraph" w:styleId="Sidfot">
    <w:name w:val="footer"/>
    <w:basedOn w:val="Normal"/>
    <w:link w:val="SidfotChar"/>
    <w:uiPriority w:val="99"/>
    <w:unhideWhenUsed/>
    <w:rsid w:val="008E22C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8E22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1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65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82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05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1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65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4F003-B154-46FB-93D2-2C4A59FC1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Theo Lessmann</cp:lastModifiedBy>
  <cp:revision>2</cp:revision>
  <dcterms:created xsi:type="dcterms:W3CDTF">2022-04-27T07:31:00Z</dcterms:created>
  <dcterms:modified xsi:type="dcterms:W3CDTF">2022-04-27T07:31:00Z</dcterms:modified>
</cp:coreProperties>
</file>